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E1" w:rsidRPr="00F220E1" w:rsidRDefault="00F220E1" w:rsidP="00F220E1">
      <w:pPr>
        <w:spacing w:after="0" w:line="240" w:lineRule="auto"/>
        <w:ind w:left="765" w:hanging="765"/>
        <w:jc w:val="center"/>
        <w:rPr>
          <w:rFonts w:ascii="Bookman Old Style" w:eastAsia="SimSun" w:hAnsi="Bookman Old Style" w:cs="Mangal"/>
          <w:b/>
          <w:kern w:val="3"/>
          <w:sz w:val="22"/>
          <w:szCs w:val="22"/>
          <w:lang w:eastAsia="zh-CN" w:bidi="hi-IN"/>
          <w14:ligatures w14:val="none"/>
        </w:rPr>
      </w:pPr>
      <w:r w:rsidRPr="00F220E1">
        <w:rPr>
          <w:rFonts w:ascii="Bookman Old Style" w:eastAsia="Times New Roman" w:hAnsi="Bookman Old Style" w:cs="Times New Roman"/>
          <w:kern w:val="0"/>
          <w:sz w:val="22"/>
          <w:szCs w:val="22"/>
          <w:lang w:eastAsia="ru-RU"/>
          <w14:ligatures w14:val="none"/>
        </w:rPr>
        <w:t>муниципальное бюджетное дошкольное образовательное учреждение</w:t>
      </w:r>
    </w:p>
    <w:p w:rsidR="00F220E1" w:rsidRPr="00F220E1" w:rsidRDefault="00F220E1" w:rsidP="00F220E1">
      <w:pPr>
        <w:spacing w:after="0" w:line="240" w:lineRule="auto"/>
        <w:ind w:left="56"/>
        <w:jc w:val="center"/>
        <w:rPr>
          <w:rFonts w:ascii="Bookman Old Style" w:eastAsia="Times New Roman" w:hAnsi="Bookman Old Style" w:cs="Times New Roman"/>
          <w:b/>
          <w:kern w:val="0"/>
          <w:sz w:val="52"/>
          <w:szCs w:val="52"/>
          <w:u w:val="single"/>
          <w:lang w:eastAsia="ru-RU"/>
          <w14:ligatures w14:val="none"/>
        </w:rPr>
      </w:pPr>
      <w:r w:rsidRPr="00F220E1">
        <w:rPr>
          <w:rFonts w:ascii="Bookman Old Style" w:eastAsia="Times New Roman" w:hAnsi="Bookman Old Style" w:cs="Times New Roman"/>
          <w:kern w:val="0"/>
          <w:sz w:val="52"/>
          <w:szCs w:val="52"/>
          <w:u w:val="single"/>
          <w:lang w:eastAsia="ru-RU"/>
          <w14:ligatures w14:val="none"/>
        </w:rPr>
        <w:t>«Детский сад № 221»</w:t>
      </w:r>
    </w:p>
    <w:p w:rsidR="00F220E1" w:rsidRPr="00F220E1" w:rsidRDefault="00F220E1" w:rsidP="00F220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2"/>
          <w:szCs w:val="22"/>
          <w:u w:val="single"/>
          <w:lang w:val="en-US" w:eastAsia="ru-RU"/>
          <w14:ligatures w14:val="none"/>
        </w:rPr>
      </w:pPr>
      <w:hyperlink r:id="rId8" w:history="1">
        <w:r w:rsidRPr="00F220E1">
          <w:rPr>
            <w:rFonts w:ascii="Bookman Old Style" w:eastAsia="Times New Roman" w:hAnsi="Bookman Old Style" w:cs="Times New Roman"/>
            <w:color w:val="0000FF"/>
            <w:kern w:val="0"/>
            <w:sz w:val="22"/>
            <w:szCs w:val="22"/>
            <w:u w:val="single"/>
            <w:shd w:val="clear" w:color="auto" w:fill="FFFFFF"/>
            <w:lang w:val="en-US" w:eastAsia="ru-RU"/>
            <w14:ligatures w14:val="none"/>
          </w:rPr>
          <w:t>https://dou221krsk.gosuslugi.ru</w:t>
        </w:r>
      </w:hyperlink>
      <w:r w:rsidRPr="00F220E1">
        <w:rPr>
          <w:rFonts w:ascii="Bookman Old Style" w:eastAsia="Times New Roman" w:hAnsi="Bookman Old Style" w:cs="Times New Roman"/>
          <w:kern w:val="0"/>
          <w:shd w:val="clear" w:color="auto" w:fill="FFFFFF"/>
          <w:lang w:val="en-US" w:eastAsia="ru-RU"/>
          <w14:ligatures w14:val="none"/>
        </w:rPr>
        <w:t xml:space="preserve"> </w:t>
      </w:r>
      <w:r w:rsidRPr="00F220E1">
        <w:rPr>
          <w:rFonts w:ascii="Bookman Old Style" w:eastAsia="Times New Roman" w:hAnsi="Bookman Old Style" w:cs="Times New Roman"/>
          <w:kern w:val="0"/>
          <w:sz w:val="22"/>
          <w:szCs w:val="22"/>
          <w:lang w:val="en-US" w:eastAsia="ru-RU"/>
          <w14:ligatures w14:val="none"/>
        </w:rPr>
        <w:t xml:space="preserve"> e-mail: </w:t>
      </w:r>
      <w:hyperlink r:id="rId9" w:history="1">
        <w:r w:rsidRPr="00F220E1">
          <w:rPr>
            <w:rFonts w:ascii="Bookman Old Style" w:eastAsia="Times New Roman" w:hAnsi="Bookman Old Style" w:cs="Times New Roman"/>
            <w:color w:val="0000FF"/>
            <w:kern w:val="0"/>
            <w:sz w:val="22"/>
            <w:szCs w:val="22"/>
            <w:u w:val="single"/>
            <w:lang w:val="en-US" w:eastAsia="ru-RU"/>
            <w14:ligatures w14:val="none"/>
          </w:rPr>
          <w:t>dou221@mailkrsk.ru</w:t>
        </w:r>
      </w:hyperlink>
    </w:p>
    <w:p w:rsidR="00F220E1" w:rsidRPr="00F220E1" w:rsidRDefault="00F220E1" w:rsidP="00F220E1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2"/>
          <w:szCs w:val="22"/>
          <w:lang w:eastAsia="ru-RU"/>
          <w14:ligatures w14:val="none"/>
        </w:rPr>
      </w:pPr>
      <w:r w:rsidRPr="00F220E1">
        <w:rPr>
          <w:rFonts w:ascii="Bookman Old Style" w:eastAsia="Times New Roman" w:hAnsi="Bookman Old Style" w:cs="Times New Roman"/>
          <w:kern w:val="0"/>
          <w:sz w:val="22"/>
          <w:szCs w:val="22"/>
          <w:lang w:eastAsia="ru-RU"/>
          <w14:ligatures w14:val="none"/>
        </w:rPr>
        <w:t>660028 город Красноярск ул. 8 Марта зд.26</w:t>
      </w:r>
    </w:p>
    <w:p w:rsidR="00A41D92" w:rsidRDefault="00F220E1" w:rsidP="00F220E1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0E1">
        <w:rPr>
          <w:rFonts w:ascii="Bookman Old Style" w:eastAsia="Times New Roman" w:hAnsi="Bookman Old Style" w:cs="Times New Roman"/>
          <w:kern w:val="0"/>
          <w:sz w:val="22"/>
          <w:szCs w:val="22"/>
          <w:lang w:eastAsia="ru-RU"/>
          <w14:ligatures w14:val="none"/>
        </w:rPr>
        <w:t>ОГРН 1212400029918 ИНН 2460120526</w:t>
      </w:r>
    </w:p>
    <w:p w:rsidR="00A41D92" w:rsidRDefault="00A41D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20E1" w:rsidRPr="00F220E1" w:rsidRDefault="00F220E1" w:rsidP="00F220E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0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СОГЛАСОВАНО                                                              </w:t>
      </w:r>
    </w:p>
    <w:p w:rsidR="00F220E1" w:rsidRPr="00F220E1" w:rsidRDefault="00F220E1" w:rsidP="00F220E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0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Педагогическим советом МБДОУ № 221                       </w:t>
      </w:r>
    </w:p>
    <w:p w:rsidR="00F220E1" w:rsidRPr="00F220E1" w:rsidRDefault="00F220E1" w:rsidP="00F220E1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220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Протокол № 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F220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_от__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09</w:t>
      </w:r>
      <w:r w:rsidRPr="00F220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</w:t>
      </w:r>
      <w:r w:rsidRPr="00F220E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.2024                                  </w:t>
      </w:r>
    </w:p>
    <w:p w:rsidR="00A41D92" w:rsidRDefault="00A41D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1D92" w:rsidRDefault="00A41D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1D92" w:rsidRDefault="00A41D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41D92" w:rsidRDefault="00C524DA" w:rsidP="00C524DA">
      <w:pPr>
        <w:spacing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AF00E6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A41D92" w:rsidRDefault="00AF00E6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проекта: «Бумажный кораблик»</w:t>
      </w:r>
    </w:p>
    <w:p w:rsidR="00A41D92" w:rsidRDefault="00AF00E6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 проекта: «Творческий»</w:t>
      </w:r>
    </w:p>
    <w:p w:rsidR="00A41D92" w:rsidRDefault="00AF00E6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Группа: «Солнышко»</w:t>
      </w:r>
    </w:p>
    <w:p w:rsidR="00A41D92" w:rsidRDefault="00AF00E6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Сроки реализации проекта: 20.01.2025 – 19.05.2025г.</w:t>
      </w:r>
    </w:p>
    <w:p w:rsidR="00A41D92" w:rsidRDefault="00A41D92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A41D92" w:rsidRDefault="00A41D9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A41D92" w:rsidRDefault="00A41D9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A41D92" w:rsidRDefault="00A41D9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A41D92" w:rsidRDefault="00A41D92">
      <w:pPr>
        <w:spacing w:after="120"/>
        <w:rPr>
          <w:rFonts w:ascii="Times New Roman" w:hAnsi="Times New Roman" w:cs="Times New Roman"/>
          <w:sz w:val="32"/>
          <w:szCs w:val="32"/>
        </w:rPr>
      </w:pPr>
    </w:p>
    <w:p w:rsidR="00A41D92" w:rsidRDefault="00AF00E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F220E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Авторы проекта:</w:t>
      </w:r>
    </w:p>
    <w:p w:rsidR="00A41D92" w:rsidRDefault="00AF00E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Воспитатель/ </w:t>
      </w:r>
      <w:proofErr w:type="gramStart"/>
      <w:r>
        <w:rPr>
          <w:rFonts w:ascii="Times New Roman" w:hAnsi="Times New Roman" w:cs="Times New Roman"/>
        </w:rPr>
        <w:t>Морковкина</w:t>
      </w:r>
      <w:proofErr w:type="gramEnd"/>
      <w:r>
        <w:rPr>
          <w:rFonts w:ascii="Times New Roman" w:hAnsi="Times New Roman" w:cs="Times New Roman"/>
        </w:rPr>
        <w:t xml:space="preserve"> А.В.</w:t>
      </w:r>
    </w:p>
    <w:p w:rsidR="00A41D92" w:rsidRDefault="00AF00E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Воспитатель/ Филоненко М.С.</w:t>
      </w:r>
    </w:p>
    <w:p w:rsidR="00A41D92" w:rsidRDefault="00A41D92">
      <w:pPr>
        <w:spacing w:after="120"/>
        <w:jc w:val="center"/>
        <w:rPr>
          <w:rFonts w:ascii="Times New Roman" w:hAnsi="Times New Roman" w:cs="Times New Roman"/>
        </w:rPr>
      </w:pPr>
    </w:p>
    <w:p w:rsidR="00A41D92" w:rsidRDefault="00A41D92">
      <w:pPr>
        <w:spacing w:after="120"/>
        <w:jc w:val="center"/>
        <w:rPr>
          <w:rFonts w:ascii="Times New Roman" w:hAnsi="Times New Roman" w:cs="Times New Roman"/>
        </w:rPr>
      </w:pPr>
    </w:p>
    <w:p w:rsidR="00A41D92" w:rsidRDefault="00A41D92">
      <w:pPr>
        <w:spacing w:after="120"/>
        <w:jc w:val="center"/>
        <w:rPr>
          <w:rFonts w:ascii="Times New Roman" w:hAnsi="Times New Roman" w:cs="Times New Roman"/>
        </w:rPr>
      </w:pPr>
    </w:p>
    <w:p w:rsidR="00A41D92" w:rsidRDefault="00A41D92">
      <w:pPr>
        <w:spacing w:after="120"/>
        <w:jc w:val="center"/>
        <w:rPr>
          <w:rFonts w:ascii="Times New Roman" w:hAnsi="Times New Roman" w:cs="Times New Roman"/>
        </w:rPr>
      </w:pPr>
    </w:p>
    <w:p w:rsidR="00A41D92" w:rsidRDefault="00C524DA" w:rsidP="00C524D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0" w:name="_GoBack"/>
      <w:bookmarkEnd w:id="0"/>
      <w:r w:rsidR="00AF00E6">
        <w:rPr>
          <w:rFonts w:ascii="Times New Roman" w:hAnsi="Times New Roman" w:cs="Times New Roman"/>
        </w:rPr>
        <w:t>КРАСНОЯРСК</w:t>
      </w:r>
    </w:p>
    <w:p w:rsidR="00A41D92" w:rsidRDefault="00AF00E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</w:p>
    <w:p w:rsidR="00A41D92" w:rsidRDefault="00AF00E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:rsidR="00A41D92" w:rsidRDefault="00AF00E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Конструирование – важное средство умственного воспитания детей. Для развития детского конструирования существует множес</w:t>
      </w:r>
      <w:r w:rsidR="00F220E1">
        <w:rPr>
          <w:rFonts w:ascii="Times New Roman" w:hAnsi="Times New Roman" w:cs="Times New Roman"/>
          <w:sz w:val="28"/>
          <w:szCs w:val="28"/>
        </w:rPr>
        <w:t>тво материалов, одним из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бумага. Бумага – благородный материал, легко поддающийся преобразованию. С помощью оригами</w:t>
      </w:r>
      <w:r>
        <w:rPr>
          <w:rFonts w:ascii="Times New Roman" w:hAnsi="Times New Roman" w:cs="Times New Roman"/>
          <w:sz w:val="28"/>
          <w:szCs w:val="28"/>
        </w:rPr>
        <w:t xml:space="preserve"> можно развивать у детей фантазию и изобретательность, логику и пространственное мышление, воображение и интеллект.</w:t>
      </w:r>
    </w:p>
    <w:p w:rsidR="00A41D92" w:rsidRDefault="00AF00E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</w:p>
    <w:p w:rsidR="00A41D92" w:rsidRDefault="00AF00E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Развитие конструктивных способностей детей старшего дошкольного возраста посредством техники оригами.</w:t>
      </w:r>
    </w:p>
    <w:p w:rsidR="00A41D92" w:rsidRDefault="00AF00E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A41D92" w:rsidRDefault="00AF00E6">
      <w:pPr>
        <w:pStyle w:val="ac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</w:t>
      </w:r>
      <w:r>
        <w:rPr>
          <w:rFonts w:ascii="Times New Roman" w:hAnsi="Times New Roman" w:cs="Times New Roman"/>
          <w:sz w:val="28"/>
          <w:szCs w:val="28"/>
        </w:rPr>
        <w:t>етей с базовыми формами техники оригами.</w:t>
      </w:r>
    </w:p>
    <w:p w:rsidR="00A41D92" w:rsidRDefault="00AF00E6">
      <w:pPr>
        <w:pStyle w:val="ac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процессы – восприятие, внимание, память, логическое мышление.</w:t>
      </w:r>
    </w:p>
    <w:p w:rsidR="00A41D92" w:rsidRDefault="00AF00E6">
      <w:pPr>
        <w:pStyle w:val="ac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все компоненты связной речи через использование поделок оригами.</w:t>
      </w:r>
    </w:p>
    <w:p w:rsidR="00A41D92" w:rsidRDefault="00AF00E6">
      <w:pPr>
        <w:pStyle w:val="ac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самостоятельной кон</w:t>
      </w:r>
      <w:r>
        <w:rPr>
          <w:rFonts w:ascii="Times New Roman" w:hAnsi="Times New Roman" w:cs="Times New Roman"/>
          <w:sz w:val="28"/>
          <w:szCs w:val="28"/>
        </w:rPr>
        <w:t>структивной и театрализованной деятельности, с использованием поделок оригами.</w:t>
      </w:r>
    </w:p>
    <w:p w:rsidR="00A41D92" w:rsidRDefault="00AF00E6">
      <w:pPr>
        <w:pStyle w:val="ac"/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читать пооперационные карты.</w:t>
      </w:r>
    </w:p>
    <w:p w:rsidR="00A41D92" w:rsidRDefault="00AF00E6">
      <w:pPr>
        <w:pStyle w:val="ac"/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родителей в совместной деятельности с детьми.</w:t>
      </w:r>
    </w:p>
    <w:p w:rsidR="00F220E1" w:rsidRDefault="00F220E1" w:rsidP="00F220E1">
      <w:pPr>
        <w:pStyle w:val="ac"/>
        <w:spacing w:after="12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0E1" w:rsidRDefault="00F220E1" w:rsidP="00F220E1">
      <w:pPr>
        <w:pStyle w:val="ac"/>
        <w:spacing w:after="12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</w:p>
    <w:p w:rsidR="00F220E1" w:rsidRDefault="00F220E1" w:rsidP="00F220E1">
      <w:pPr>
        <w:pStyle w:val="ac"/>
        <w:spacing w:after="12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92" w:rsidRDefault="00F220E1">
      <w:pPr>
        <w:pStyle w:val="ac"/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00E6">
        <w:rPr>
          <w:rFonts w:ascii="Times New Roman" w:hAnsi="Times New Roman" w:cs="Times New Roman"/>
          <w:sz w:val="28"/>
          <w:szCs w:val="28"/>
        </w:rPr>
        <w:t>ети,</w:t>
      </w:r>
      <w:r w:rsidRPr="00F2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0E6">
        <w:rPr>
          <w:rFonts w:ascii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0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E1" w:rsidRDefault="00F220E1">
      <w:pPr>
        <w:pStyle w:val="ac"/>
        <w:spacing w:after="12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92" w:rsidRDefault="00AF00E6">
      <w:pPr>
        <w:pStyle w:val="ac"/>
        <w:spacing w:after="12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F220E1" w:rsidRDefault="00F220E1">
      <w:pPr>
        <w:pStyle w:val="ac"/>
        <w:spacing w:after="12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92" w:rsidRDefault="00AF00E6">
      <w:pPr>
        <w:pStyle w:val="ac"/>
        <w:numPr>
          <w:ilvl w:val="0"/>
          <w:numId w:val="2"/>
        </w:numPr>
        <w:spacing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знают специальные термины и условные обозначения и умеют применять их при использовании поделки, знают базовые формы как основу поделки.</w:t>
      </w:r>
    </w:p>
    <w:p w:rsidR="00A41D92" w:rsidRDefault="00AF00E6">
      <w:pPr>
        <w:pStyle w:val="ac"/>
        <w:numPr>
          <w:ilvl w:val="0"/>
          <w:numId w:val="2"/>
        </w:numPr>
        <w:spacing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ориентироваться на плоскости квадрата и треугольника,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по-разному, знают математические отношения: </w:t>
      </w:r>
      <w:r>
        <w:rPr>
          <w:rFonts w:ascii="Times New Roman" w:hAnsi="Times New Roman" w:cs="Times New Roman"/>
          <w:sz w:val="28"/>
          <w:szCs w:val="28"/>
        </w:rPr>
        <w:t>цвет, форма, размер. Сформированы точные движения пальцев.</w:t>
      </w:r>
    </w:p>
    <w:p w:rsidR="00A41D92" w:rsidRDefault="00AF00E6">
      <w:pPr>
        <w:pStyle w:val="ac"/>
        <w:numPr>
          <w:ilvl w:val="0"/>
          <w:numId w:val="2"/>
        </w:numPr>
        <w:spacing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связная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выразительная.</w:t>
      </w:r>
    </w:p>
    <w:p w:rsidR="00A41D92" w:rsidRDefault="00AF00E6">
      <w:pPr>
        <w:pStyle w:val="ac"/>
        <w:numPr>
          <w:ilvl w:val="0"/>
          <w:numId w:val="2"/>
        </w:numPr>
        <w:spacing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театральный центр.</w:t>
      </w:r>
    </w:p>
    <w:p w:rsidR="00A41D92" w:rsidRDefault="00AF00E6">
      <w:pPr>
        <w:pStyle w:val="ac"/>
        <w:numPr>
          <w:ilvl w:val="0"/>
          <w:numId w:val="2"/>
        </w:numPr>
        <w:spacing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пользоваться пооперационной картой и принимают полученные знания в самостоятельной деятельности.</w:t>
      </w:r>
    </w:p>
    <w:p w:rsidR="00A41D92" w:rsidRDefault="00AF00E6">
      <w:pPr>
        <w:pStyle w:val="ac"/>
        <w:numPr>
          <w:ilvl w:val="0"/>
          <w:numId w:val="2"/>
        </w:numPr>
        <w:spacing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заинтересованы в </w:t>
      </w:r>
      <w:r>
        <w:rPr>
          <w:rFonts w:ascii="Times New Roman" w:hAnsi="Times New Roman" w:cs="Times New Roman"/>
          <w:sz w:val="28"/>
          <w:szCs w:val="28"/>
        </w:rPr>
        <w:t>совместной деятельности с детьми.</w:t>
      </w:r>
    </w:p>
    <w:p w:rsidR="00F220E1" w:rsidRDefault="00F220E1" w:rsidP="00F220E1">
      <w:pPr>
        <w:pStyle w:val="ac"/>
        <w:spacing w:after="12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</w:p>
    <w:p w:rsidR="00F220E1" w:rsidRDefault="00F220E1">
      <w:pPr>
        <w:pStyle w:val="ac"/>
        <w:spacing w:after="12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0E1" w:rsidRDefault="00F220E1">
      <w:pPr>
        <w:pStyle w:val="ac"/>
        <w:spacing w:after="12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0E1" w:rsidRDefault="00F220E1">
      <w:pPr>
        <w:pStyle w:val="ac"/>
        <w:spacing w:after="12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0E1" w:rsidRDefault="00F220E1">
      <w:pPr>
        <w:pStyle w:val="ac"/>
        <w:spacing w:after="12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0E1" w:rsidRDefault="00F220E1">
      <w:pPr>
        <w:pStyle w:val="ac"/>
        <w:spacing w:after="12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D92" w:rsidRDefault="00AF00E6">
      <w:pPr>
        <w:pStyle w:val="ac"/>
        <w:spacing w:after="12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АЛГОРИТМ РЕАЛИЗАЦИИ ПРОЕКТА</w:t>
      </w:r>
    </w:p>
    <w:p w:rsidR="00F220E1" w:rsidRDefault="00F220E1">
      <w:pPr>
        <w:pStyle w:val="ac"/>
        <w:spacing w:after="12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Ind w:w="680" w:type="dxa"/>
        <w:tblLook w:val="04A0" w:firstRow="1" w:lastRow="0" w:firstColumn="1" w:lastColumn="0" w:noHBand="0" w:noVBand="1"/>
      </w:tblPr>
      <w:tblGrid>
        <w:gridCol w:w="2403"/>
        <w:gridCol w:w="2359"/>
        <w:gridCol w:w="2395"/>
        <w:gridCol w:w="2358"/>
      </w:tblGrid>
      <w:tr w:rsidR="00A41D92">
        <w:tc>
          <w:tcPr>
            <w:tcW w:w="2403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359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2395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2358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</w:t>
            </w:r>
          </w:p>
        </w:tc>
      </w:tr>
      <w:tr w:rsidR="00A41D92">
        <w:tc>
          <w:tcPr>
            <w:tcW w:w="9515" w:type="dxa"/>
            <w:gridSpan w:val="4"/>
          </w:tcPr>
          <w:p w:rsidR="00A41D92" w:rsidRDefault="00AF00E6">
            <w:pPr>
              <w:pStyle w:val="ac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</w:rPr>
              <w:t>этап Предварительный</w:t>
            </w:r>
          </w:p>
        </w:tc>
      </w:tr>
      <w:tr w:rsidR="00A41D92">
        <w:tc>
          <w:tcPr>
            <w:tcW w:w="2403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иллюстраций с изображением моделей оригами. Просмотр презентации мультимедиа «Базовые форм оригами».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художественной литературы «Японский журавлик». Создание детского центра «Оригами». </w:t>
            </w:r>
          </w:p>
        </w:tc>
        <w:tc>
          <w:tcPr>
            <w:tcW w:w="2359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20.01-31.01</w:t>
            </w:r>
          </w:p>
        </w:tc>
        <w:tc>
          <w:tcPr>
            <w:tcW w:w="2395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родители, дети</w:t>
            </w:r>
          </w:p>
        </w:tc>
        <w:tc>
          <w:tcPr>
            <w:tcW w:w="2358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родителей на тему «Конструктивная деятельность в старшем дошкольном возрасте». Разработка содержания проекта: «О</w:t>
            </w:r>
            <w:r>
              <w:rPr>
                <w:rFonts w:ascii="Times New Roman" w:hAnsi="Times New Roman" w:cs="Times New Roman"/>
              </w:rPr>
              <w:t>ригами». Подготовка печатной информации, создание презентации.</w:t>
            </w:r>
          </w:p>
        </w:tc>
      </w:tr>
      <w:tr w:rsidR="00A41D92">
        <w:tc>
          <w:tcPr>
            <w:tcW w:w="9515" w:type="dxa"/>
            <w:gridSpan w:val="4"/>
          </w:tcPr>
          <w:p w:rsidR="00A41D92" w:rsidRDefault="00AF00E6">
            <w:pPr>
              <w:pStyle w:val="ac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</w:rPr>
              <w:t>этап Основной</w:t>
            </w:r>
          </w:p>
        </w:tc>
      </w:tr>
      <w:tr w:rsidR="00A41D92">
        <w:tc>
          <w:tcPr>
            <w:tcW w:w="2403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пооперационных схем изготовления поделок в технике оригами. Знакомство с техникой изготовления оригами. Беседы «Оригами. История появления и развития», «Бумага</w:t>
            </w:r>
            <w:r>
              <w:rPr>
                <w:rFonts w:ascii="Times New Roman" w:hAnsi="Times New Roman" w:cs="Times New Roman"/>
              </w:rPr>
              <w:t>, разновидности бумаги».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поделок к настольным театрам «Три медведя», «Три медведя», «Гуси-лебеди», «Котенок по имени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</w:rPr>
              <w:t>ав».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конструированию из бумаги (оригами):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Базовая форма «квадрат»,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«книжка»,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«дверь»,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«треугольник»,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«блин»,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«воздушный змей»,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бомбочка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«рыба»,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«катамаран»,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«лягушка»,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«птица».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производные от этих форм поделки. </w:t>
            </w:r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по коммуникации: </w:t>
            </w:r>
            <w:proofErr w:type="gramStart"/>
            <w:r>
              <w:rPr>
                <w:rFonts w:ascii="Times New Roman" w:hAnsi="Times New Roman" w:cs="Times New Roman"/>
              </w:rPr>
              <w:t>«Расскажи о своей поделки».</w:t>
            </w:r>
            <w:proofErr w:type="gramEnd"/>
          </w:p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выносного материала на улицу в технике оригами: вертушки, самолеты, корабли, лодки</w:t>
            </w:r>
            <w:r>
              <w:rPr>
                <w:rFonts w:ascii="Times New Roman" w:hAnsi="Times New Roman" w:cs="Times New Roman"/>
              </w:rPr>
              <w:t>, пароходы с двумя трубами.</w:t>
            </w:r>
          </w:p>
        </w:tc>
        <w:tc>
          <w:tcPr>
            <w:tcW w:w="2359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03.02-18.05</w:t>
            </w:r>
          </w:p>
        </w:tc>
        <w:tc>
          <w:tcPr>
            <w:tcW w:w="2395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родители, воспитатели</w:t>
            </w:r>
          </w:p>
        </w:tc>
        <w:tc>
          <w:tcPr>
            <w:tcW w:w="2358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 детей сформировано умение пользоваться пооперационной картой; знают базовые формы, как основу поделки; знают геометрические понятия (угол, сторона, диагональ, середина и т.д.); точные дв</w:t>
            </w:r>
            <w:r>
              <w:rPr>
                <w:rFonts w:ascii="Times New Roman" w:hAnsi="Times New Roman" w:cs="Times New Roman"/>
              </w:rPr>
              <w:t>ижения пальцев; речь более связная; умеют анализировать; аккуратность в работе.</w:t>
            </w:r>
            <w:proofErr w:type="gramEnd"/>
          </w:p>
        </w:tc>
      </w:tr>
      <w:tr w:rsidR="00A41D92">
        <w:tc>
          <w:tcPr>
            <w:tcW w:w="9515" w:type="dxa"/>
            <w:gridSpan w:val="4"/>
          </w:tcPr>
          <w:p w:rsidR="00A41D92" w:rsidRDefault="00AF00E6">
            <w:pPr>
              <w:pStyle w:val="ac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b/>
                <w:bCs/>
              </w:rPr>
              <w:t>этап Заключительный</w:t>
            </w:r>
          </w:p>
        </w:tc>
      </w:tr>
      <w:tr w:rsidR="00A41D92">
        <w:tc>
          <w:tcPr>
            <w:tcW w:w="2403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показ настольного театра для старших и средних групп.</w:t>
            </w:r>
          </w:p>
        </w:tc>
        <w:tc>
          <w:tcPr>
            <w:tcW w:w="2359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395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воспитатели</w:t>
            </w:r>
          </w:p>
        </w:tc>
        <w:tc>
          <w:tcPr>
            <w:tcW w:w="2358" w:type="dxa"/>
          </w:tcPr>
          <w:p w:rsidR="00A41D92" w:rsidRDefault="00AF00E6">
            <w:pPr>
              <w:pStyle w:val="ac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Настольный театр: «Гуси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ебеди»</w:t>
            </w:r>
          </w:p>
        </w:tc>
      </w:tr>
    </w:tbl>
    <w:p w:rsidR="00A41D92" w:rsidRDefault="00A41D92">
      <w:pPr>
        <w:spacing w:after="20" w:line="240" w:lineRule="auto"/>
        <w:jc w:val="both"/>
        <w:rPr>
          <w:rFonts w:ascii="Times New Roman" w:hAnsi="Times New Roman" w:cs="Times New Roman"/>
        </w:rPr>
      </w:pPr>
    </w:p>
    <w:p w:rsidR="00A41D92" w:rsidRDefault="00A41D92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A41D92" w:rsidRDefault="00A41D92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A41D92" w:rsidRDefault="00A41D92">
      <w:pPr>
        <w:spacing w:after="120" w:line="240" w:lineRule="auto"/>
        <w:jc w:val="center"/>
        <w:rPr>
          <w:rFonts w:ascii="Times New Roman" w:hAnsi="Times New Roman" w:cs="Times New Roman"/>
        </w:rPr>
      </w:pPr>
    </w:p>
    <w:sectPr w:rsidR="00A41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E6" w:rsidRDefault="00AF00E6">
      <w:pPr>
        <w:spacing w:line="240" w:lineRule="auto"/>
      </w:pPr>
      <w:r>
        <w:separator/>
      </w:r>
    </w:p>
  </w:endnote>
  <w:endnote w:type="continuationSeparator" w:id="0">
    <w:p w:rsidR="00AF00E6" w:rsidRDefault="00AF0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92" w:rsidRDefault="00A41D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473290"/>
      <w:docPartObj>
        <w:docPartGallery w:val="AutoText"/>
      </w:docPartObj>
    </w:sdtPr>
    <w:sdtEndPr/>
    <w:sdtContent>
      <w:p w:rsidR="00A41D92" w:rsidRDefault="00AF00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DA">
          <w:rPr>
            <w:noProof/>
          </w:rPr>
          <w:t>4</w:t>
        </w:r>
        <w:r>
          <w:fldChar w:fldCharType="end"/>
        </w:r>
      </w:p>
    </w:sdtContent>
  </w:sdt>
  <w:p w:rsidR="00A41D92" w:rsidRDefault="00A41D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92" w:rsidRDefault="00A41D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E6" w:rsidRDefault="00AF00E6">
      <w:pPr>
        <w:spacing w:after="0"/>
      </w:pPr>
      <w:r>
        <w:separator/>
      </w:r>
    </w:p>
  </w:footnote>
  <w:footnote w:type="continuationSeparator" w:id="0">
    <w:p w:rsidR="00AF00E6" w:rsidRDefault="00AF00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92" w:rsidRDefault="00A41D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92" w:rsidRDefault="00A41D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92" w:rsidRDefault="00A41D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803"/>
    <w:multiLevelType w:val="multilevel"/>
    <w:tmpl w:val="0726780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D954D3"/>
    <w:multiLevelType w:val="multilevel"/>
    <w:tmpl w:val="71D954D3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45"/>
    <w:rsid w:val="000F0345"/>
    <w:rsid w:val="00135EF9"/>
    <w:rsid w:val="001B0981"/>
    <w:rsid w:val="00295DC3"/>
    <w:rsid w:val="002B6767"/>
    <w:rsid w:val="0033698C"/>
    <w:rsid w:val="00343947"/>
    <w:rsid w:val="00355625"/>
    <w:rsid w:val="003B53F1"/>
    <w:rsid w:val="00490F44"/>
    <w:rsid w:val="004D4AE2"/>
    <w:rsid w:val="00600E22"/>
    <w:rsid w:val="0067744F"/>
    <w:rsid w:val="0071661D"/>
    <w:rsid w:val="00720D11"/>
    <w:rsid w:val="00744CF3"/>
    <w:rsid w:val="0081068D"/>
    <w:rsid w:val="008237C6"/>
    <w:rsid w:val="0084318C"/>
    <w:rsid w:val="0087410A"/>
    <w:rsid w:val="00875AA2"/>
    <w:rsid w:val="009D0A95"/>
    <w:rsid w:val="00A41D92"/>
    <w:rsid w:val="00AB0288"/>
    <w:rsid w:val="00AF00E6"/>
    <w:rsid w:val="00BC768C"/>
    <w:rsid w:val="00BF17D1"/>
    <w:rsid w:val="00C21EB5"/>
    <w:rsid w:val="00C524DA"/>
    <w:rsid w:val="00C946A8"/>
    <w:rsid w:val="00D002AB"/>
    <w:rsid w:val="00E02B59"/>
    <w:rsid w:val="00E60D9F"/>
    <w:rsid w:val="00F11C76"/>
    <w:rsid w:val="00F220E1"/>
    <w:rsid w:val="00FA5F21"/>
    <w:rsid w:val="7D9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f">
    <w:name w:val="Balloon Text"/>
    <w:basedOn w:val="a"/>
    <w:link w:val="af0"/>
    <w:uiPriority w:val="99"/>
    <w:semiHidden/>
    <w:unhideWhenUsed/>
    <w:rsid w:val="00C5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4DA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Подзаголовок Знак"/>
    <w:basedOn w:val="a0"/>
    <w:link w:val="a9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f">
    <w:name w:val="Balloon Text"/>
    <w:basedOn w:val="a"/>
    <w:link w:val="af0"/>
    <w:uiPriority w:val="99"/>
    <w:semiHidden/>
    <w:unhideWhenUsed/>
    <w:rsid w:val="00C5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4DA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221krsk.gosuslugi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221@mailk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kocpik@mail.ru</dc:creator>
  <cp:lastModifiedBy>Аврора</cp:lastModifiedBy>
  <cp:revision>13</cp:revision>
  <cp:lastPrinted>2025-01-15T03:02:00Z</cp:lastPrinted>
  <dcterms:created xsi:type="dcterms:W3CDTF">2024-12-16T07:36:00Z</dcterms:created>
  <dcterms:modified xsi:type="dcterms:W3CDTF">2025-01-15T03:05:00Z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BB6FA6F31CCD4938B50683FC701AFFA7_12</vt:lpwstr>
  </property>
</Properties>
</file>