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1"/>
        <w:tblpPr w:leftFromText="180" w:rightFromText="180" w:vertAnchor="text" w:horzAnchor="margin" w:tblpXSpec="center" w:tblpY="68"/>
        <w:tblW w:w="815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57"/>
      </w:tblGrid>
      <w:tr w:rsidR="00887AFF" w:rsidRPr="00126EDD" w:rsidTr="00887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7" w:type="dxa"/>
            <w:hideMark/>
          </w:tcPr>
          <w:p w:rsidR="00887AFF" w:rsidRPr="00126EDD" w:rsidRDefault="00887AFF" w:rsidP="00232B12">
            <w:pPr>
              <w:spacing w:line="276" w:lineRule="auto"/>
              <w:jc w:val="center"/>
              <w:rPr>
                <w:rFonts w:ascii="Bookman Old Style" w:eastAsia="Calibri" w:hAnsi="Bookman Old Style"/>
                <w:sz w:val="52"/>
                <w:szCs w:val="52"/>
                <w:u w:val="single"/>
              </w:rPr>
            </w:pPr>
            <w:bookmarkStart w:id="0" w:name="_GoBack"/>
            <w:r w:rsidRPr="00126EDD">
              <w:rPr>
                <w:rFonts w:ascii="Bookman Old Style" w:eastAsia="Calibri" w:hAnsi="Bookman Old Style"/>
              </w:rPr>
              <w:t xml:space="preserve">муниципальное бюджетное дошкольное образовательное учреждение                           </w:t>
            </w:r>
            <w:r w:rsidRPr="00126EDD">
              <w:rPr>
                <w:rFonts w:ascii="Bookman Old Style" w:eastAsia="Calibri" w:hAnsi="Bookman Old Style"/>
                <w:sz w:val="52"/>
                <w:szCs w:val="52"/>
                <w:u w:val="single"/>
              </w:rPr>
              <w:t>«Детский сад № 221»</w:t>
            </w:r>
          </w:p>
          <w:p w:rsidR="00887AFF" w:rsidRPr="00126EDD" w:rsidRDefault="00887AFF" w:rsidP="00232B12">
            <w:pPr>
              <w:spacing w:line="276" w:lineRule="auto"/>
              <w:jc w:val="center"/>
              <w:rPr>
                <w:rFonts w:ascii="Bookman Old Style" w:eastAsia="Calibri" w:hAnsi="Bookman Old Style"/>
                <w:lang w:val="en-US"/>
              </w:rPr>
            </w:pPr>
            <w:r w:rsidRPr="00126EDD">
              <w:rPr>
                <w:rFonts w:ascii="Bookman Old Style" w:eastAsia="Calibri" w:hAnsi="Bookman Old Style"/>
                <w:lang w:val="en-US"/>
              </w:rPr>
              <w:t xml:space="preserve">http:// mbdou221.ru     e-mail: dou221@mailkrsk.ru                                                                                  </w:t>
            </w:r>
            <w:r w:rsidRPr="00126EDD">
              <w:rPr>
                <w:rFonts w:ascii="Bookman Old Style" w:eastAsia="Calibri" w:hAnsi="Bookman Old Style"/>
                <w:sz w:val="52"/>
                <w:szCs w:val="52"/>
                <w:u w:val="single"/>
                <w:lang w:val="en-US"/>
              </w:rPr>
              <w:t xml:space="preserve">                                                                                                  </w:t>
            </w:r>
          </w:p>
          <w:p w:rsidR="00887AFF" w:rsidRPr="00126EDD" w:rsidRDefault="00887AFF" w:rsidP="00232B12">
            <w:pPr>
              <w:spacing w:line="276" w:lineRule="auto"/>
              <w:jc w:val="center"/>
              <w:rPr>
                <w:rFonts w:ascii="Bookman Old Style" w:eastAsia="Calibri" w:hAnsi="Bookman Old Style"/>
              </w:rPr>
            </w:pPr>
            <w:r w:rsidRPr="00126EDD">
              <w:rPr>
                <w:rFonts w:ascii="Bookman Old Style" w:eastAsia="Calibri" w:hAnsi="Bookman Old Style"/>
                <w:lang w:val="en-US"/>
              </w:rPr>
              <w:t xml:space="preserve"> </w:t>
            </w:r>
            <w:r w:rsidRPr="00126EDD">
              <w:rPr>
                <w:rFonts w:ascii="Bookman Old Style" w:eastAsia="Calibri" w:hAnsi="Bookman Old Style"/>
              </w:rPr>
              <w:t xml:space="preserve">660028 город Красноярск ул. 8 Марта зд.26,                                                      </w:t>
            </w:r>
          </w:p>
          <w:p w:rsidR="00887AFF" w:rsidRPr="00126EDD" w:rsidRDefault="00887AFF" w:rsidP="00232B12">
            <w:pPr>
              <w:spacing w:line="276" w:lineRule="auto"/>
              <w:jc w:val="center"/>
              <w:rPr>
                <w:rFonts w:ascii="Cambria" w:eastAsia="Calibri" w:hAnsi="Cambria"/>
                <w:lang w:val="en-US"/>
              </w:rPr>
            </w:pPr>
            <w:r w:rsidRPr="00126EDD">
              <w:rPr>
                <w:rFonts w:ascii="Bookman Old Style" w:eastAsia="Calibri" w:hAnsi="Bookman Old Style"/>
              </w:rPr>
              <w:t>ОГРН</w:t>
            </w:r>
            <w:r w:rsidRPr="00126EDD">
              <w:rPr>
                <w:rFonts w:ascii="Bookman Old Style" w:eastAsia="Calibri" w:hAnsi="Bookman Old Style"/>
                <w:lang w:val="en-US"/>
              </w:rPr>
              <w:t xml:space="preserve"> 1212400029918 </w:t>
            </w:r>
            <w:r w:rsidRPr="00126EDD">
              <w:rPr>
                <w:rFonts w:ascii="Bookman Old Style" w:eastAsia="Calibri" w:hAnsi="Bookman Old Style"/>
              </w:rPr>
              <w:t>ИНН</w:t>
            </w:r>
            <w:r w:rsidRPr="00126EDD">
              <w:rPr>
                <w:rFonts w:ascii="Bookman Old Style" w:eastAsia="Calibri" w:hAnsi="Bookman Old Style"/>
                <w:lang w:val="en-US"/>
              </w:rPr>
              <w:t xml:space="preserve"> 2460120526</w:t>
            </w:r>
          </w:p>
        </w:tc>
      </w:tr>
    </w:tbl>
    <w:p w:rsidR="00126EDD" w:rsidRPr="00126EDD" w:rsidRDefault="00126EDD" w:rsidP="00232B12">
      <w:pPr>
        <w:spacing w:after="200" w:line="276" w:lineRule="auto"/>
        <w:rPr>
          <w:rFonts w:ascii="Calibri" w:eastAsia="Calibri" w:hAnsi="Calibri" w:cs="Times New Roman"/>
        </w:rPr>
      </w:pPr>
    </w:p>
    <w:p w:rsidR="00126EDD" w:rsidRPr="00126EDD" w:rsidRDefault="00126EDD" w:rsidP="00232B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4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33"/>
      </w:tblGrid>
      <w:tr w:rsidR="00126EDD" w:rsidRPr="00126EDD" w:rsidTr="00FE1221">
        <w:tc>
          <w:tcPr>
            <w:tcW w:w="2411" w:type="dxa"/>
          </w:tcPr>
          <w:p w:rsidR="00126EDD" w:rsidRPr="00126EDD" w:rsidRDefault="00126EDD" w:rsidP="00232B12">
            <w:pPr>
              <w:tabs>
                <w:tab w:val="left" w:pos="0"/>
              </w:tabs>
              <w:spacing w:after="200" w:line="276" w:lineRule="auto"/>
              <w:rPr>
                <w:rFonts w:ascii="Bookman Old Style" w:eastAsia="Calibri" w:hAnsi="Bookman Old Style" w:cs="Times New Roman"/>
                <w:b/>
                <w:bCs/>
                <w:color w:val="31849B"/>
                <w:sz w:val="24"/>
                <w:szCs w:val="24"/>
              </w:rPr>
            </w:pPr>
          </w:p>
        </w:tc>
        <w:tc>
          <w:tcPr>
            <w:tcW w:w="7033" w:type="dxa"/>
          </w:tcPr>
          <w:p w:rsidR="00126EDD" w:rsidRPr="00126EDD" w:rsidRDefault="00126EDD" w:rsidP="00232B12">
            <w:pPr>
              <w:spacing w:after="0" w:line="276" w:lineRule="auto"/>
              <w:ind w:left="-978"/>
              <w:jc w:val="center"/>
              <w:rPr>
                <w:rFonts w:ascii="Calibri" w:eastAsia="Calibri" w:hAnsi="Calibri" w:cs="Times New Roman"/>
                <w:b/>
                <w:color w:val="31849B"/>
                <w:sz w:val="24"/>
                <w:szCs w:val="24"/>
              </w:rPr>
            </w:pPr>
          </w:p>
        </w:tc>
      </w:tr>
    </w:tbl>
    <w:p w:rsidR="00887AFF" w:rsidRDefault="00887AFF" w:rsidP="00232B1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92137B" w:rsidRPr="0092137B" w:rsidRDefault="0092137B" w:rsidP="00921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37B">
        <w:rPr>
          <w:rFonts w:ascii="Times New Roman" w:eastAsia="Calibri" w:hAnsi="Times New Roman" w:cs="Times New Roman"/>
          <w:sz w:val="28"/>
          <w:szCs w:val="28"/>
        </w:rPr>
        <w:t xml:space="preserve">СОГЛАСОВАНО </w:t>
      </w:r>
    </w:p>
    <w:p w:rsidR="0092137B" w:rsidRPr="0092137B" w:rsidRDefault="0092137B" w:rsidP="00921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37B">
        <w:rPr>
          <w:rFonts w:ascii="Times New Roman" w:eastAsia="Calibri" w:hAnsi="Times New Roman" w:cs="Times New Roman"/>
          <w:sz w:val="28"/>
          <w:szCs w:val="28"/>
        </w:rPr>
        <w:t>Педагогическим советом МБДОУ № 221</w:t>
      </w:r>
    </w:p>
    <w:p w:rsidR="00D63F93" w:rsidRDefault="0092137B" w:rsidP="0092137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1 </w:t>
      </w:r>
      <w:r w:rsidRPr="0092137B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30.08.2024</w:t>
      </w:r>
    </w:p>
    <w:p w:rsidR="00D63F93" w:rsidRDefault="00D63F93" w:rsidP="00232B1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32B12" w:rsidRDefault="00232B12" w:rsidP="00232B1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32B12" w:rsidRPr="00126EDD" w:rsidRDefault="00232B12" w:rsidP="00232B1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126EDD" w:rsidRPr="00AB306C" w:rsidRDefault="00126ED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126EDD" w:rsidRPr="00AB306C" w:rsidRDefault="00126ED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изобразительной деятельности</w:t>
      </w:r>
    </w:p>
    <w:p w:rsidR="00126EDD" w:rsidRPr="00AB306C" w:rsidRDefault="00126ED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волшебники»</w:t>
      </w:r>
    </w:p>
    <w:p w:rsidR="00AA453D" w:rsidRPr="00AB306C" w:rsidRDefault="00AA453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</w:t>
      </w:r>
    </w:p>
    <w:p w:rsidR="00AA453D" w:rsidRPr="00AB306C" w:rsidRDefault="00AA453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подготовительная группа</w:t>
      </w:r>
    </w:p>
    <w:p w:rsidR="00126EDD" w:rsidRPr="00D63F93" w:rsidRDefault="00AA453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2024-2025 учебный год</w:t>
      </w:r>
    </w:p>
    <w:p w:rsidR="00126EDD" w:rsidRDefault="00126EDD" w:rsidP="00232B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F93" w:rsidRDefault="00D63F93" w:rsidP="00232B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F93" w:rsidRDefault="00D63F93" w:rsidP="00232B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B12" w:rsidRPr="00126EDD" w:rsidRDefault="00232B12" w:rsidP="00232B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6EDD" w:rsidRPr="00AB306C" w:rsidRDefault="0092137B" w:rsidP="00232B12">
      <w:pPr>
        <w:shd w:val="clear" w:color="auto" w:fill="FFFFFF"/>
        <w:spacing w:after="0" w:line="276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26EDD" w:rsidRPr="00AB3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</w:t>
      </w:r>
      <w:r w:rsidR="00AA453D" w:rsidRPr="00AB3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</w:t>
      </w:r>
      <w:r w:rsidR="00126EDD" w:rsidRPr="00AB3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630F7" w:rsidRPr="00AB306C" w:rsidRDefault="0092137B" w:rsidP="009213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в</w:t>
      </w:r>
      <w:r w:rsidR="00126EDD" w:rsidRPr="00AB3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оспитатель </w:t>
      </w:r>
    </w:p>
    <w:p w:rsidR="00126EDD" w:rsidRPr="00AB306C" w:rsidRDefault="0092137B" w:rsidP="0092137B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126EDD" w:rsidRPr="00AB3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Каюкова И.А.</w:t>
      </w:r>
    </w:p>
    <w:p w:rsidR="00126EDD" w:rsidRPr="00AB306C" w:rsidRDefault="00126EDD" w:rsidP="00232B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EDD" w:rsidRDefault="00126EDD" w:rsidP="00232B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93" w:rsidRDefault="00D63F93" w:rsidP="00232B1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06C" w:rsidRDefault="00AB306C" w:rsidP="00232B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B12" w:rsidRDefault="00232B12" w:rsidP="00232B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B12" w:rsidRDefault="00232B12" w:rsidP="00232B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B12" w:rsidRDefault="00232B12" w:rsidP="00232B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B12" w:rsidRDefault="00232B12" w:rsidP="00232B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F93" w:rsidRDefault="00AA453D" w:rsidP="00232B1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06C">
        <w:rPr>
          <w:rFonts w:ascii="Times New Roman" w:eastAsia="Calibri" w:hAnsi="Times New Roman" w:cs="Times New Roman"/>
          <w:sz w:val="24"/>
          <w:szCs w:val="24"/>
        </w:rPr>
        <w:t>г. Красноярск</w:t>
      </w:r>
      <w:r w:rsidR="00D63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B306C">
        <w:rPr>
          <w:rFonts w:ascii="Times New Roman" w:eastAsia="Calibri" w:hAnsi="Times New Roman" w:cs="Times New Roman"/>
          <w:sz w:val="24"/>
          <w:szCs w:val="24"/>
        </w:rPr>
        <w:t>2024 г.</w:t>
      </w:r>
    </w:p>
    <w:bookmarkEnd w:id="0"/>
    <w:p w:rsidR="00AB306C" w:rsidRPr="00AB306C" w:rsidRDefault="00AB306C" w:rsidP="00232B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 «Мы волшебники»</w:t>
      </w:r>
    </w:p>
    <w:p w:rsidR="00AB306C" w:rsidRPr="00AB306C" w:rsidRDefault="00AB306C" w:rsidP="00232B1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06C" w:rsidRPr="00AB306C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  "Истоки способностей и </w:t>
      </w:r>
    </w:p>
    <w:p w:rsidR="00126EDD" w:rsidRPr="00126EDD" w:rsidRDefault="00AB306C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>арования детей — на кончиках их пальцев.</w:t>
      </w:r>
    </w:p>
    <w:p w:rsidR="00126EDD" w:rsidRP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От пальцев, образно говоря, идут </w:t>
      </w:r>
    </w:p>
    <w:p w:rsidR="00126EDD" w:rsidRP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тончайшие нити — ручейки, </w:t>
      </w:r>
    </w:p>
    <w:p w:rsidR="00126EDD" w:rsidRP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6EDD">
        <w:rPr>
          <w:rFonts w:ascii="Times New Roman" w:eastAsia="Calibri" w:hAnsi="Times New Roman" w:cs="Times New Roman"/>
          <w:sz w:val="28"/>
          <w:szCs w:val="28"/>
        </w:rPr>
        <w:t>которые питают источник творческой мысли.</w:t>
      </w:r>
      <w:proofErr w:type="gramEnd"/>
    </w:p>
    <w:p w:rsidR="00126EDD" w:rsidRP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Другими словами, чем больше мастерства </w:t>
      </w:r>
    </w:p>
    <w:p w:rsidR="00126EDD" w:rsidRP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в детской руке, тем умнее ребенок"        </w:t>
      </w:r>
    </w:p>
    <w:p w:rsid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126EDD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126E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EDD" w:rsidRDefault="00126EDD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2B12" w:rsidRDefault="00232B12" w:rsidP="00232B1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C242E9" w:rsidP="00232B12">
      <w:pPr>
        <w:pStyle w:val="a4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</w:t>
      </w:r>
      <w:r w:rsidR="00126EDD" w:rsidRPr="00126EDD">
        <w:rPr>
          <w:rStyle w:val="a5"/>
          <w:color w:val="333333"/>
          <w:sz w:val="28"/>
          <w:szCs w:val="28"/>
        </w:rPr>
        <w:t>Тип проекта: </w:t>
      </w:r>
      <w:r w:rsidR="00126EDD" w:rsidRPr="00126EDD">
        <w:rPr>
          <w:color w:val="333333"/>
          <w:sz w:val="28"/>
          <w:szCs w:val="28"/>
        </w:rPr>
        <w:t>художественно</w:t>
      </w:r>
      <w:r w:rsidR="00126EDD">
        <w:rPr>
          <w:color w:val="333333"/>
          <w:sz w:val="28"/>
          <w:szCs w:val="28"/>
        </w:rPr>
        <w:t xml:space="preserve"> - творческий, долго</w:t>
      </w:r>
      <w:r w:rsidR="00EC6A43">
        <w:rPr>
          <w:color w:val="333333"/>
          <w:sz w:val="28"/>
          <w:szCs w:val="28"/>
        </w:rPr>
        <w:t>срочный, коллективный</w:t>
      </w:r>
      <w:r w:rsidR="00AB306C">
        <w:rPr>
          <w:color w:val="333333"/>
          <w:sz w:val="28"/>
          <w:szCs w:val="28"/>
        </w:rPr>
        <w:t>.</w:t>
      </w:r>
    </w:p>
    <w:p w:rsidR="00126EDD" w:rsidRPr="00126EDD" w:rsidRDefault="00C242E9" w:rsidP="00232B12">
      <w:pPr>
        <w:pStyle w:val="a4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</w:t>
      </w:r>
      <w:r w:rsidR="00126EDD" w:rsidRPr="00126EDD">
        <w:rPr>
          <w:rStyle w:val="a5"/>
          <w:color w:val="333333"/>
          <w:sz w:val="28"/>
          <w:szCs w:val="28"/>
        </w:rPr>
        <w:t>Участники проекта:</w:t>
      </w:r>
      <w:r w:rsidR="00126EDD" w:rsidRPr="00126EDD">
        <w:rPr>
          <w:color w:val="333333"/>
          <w:sz w:val="28"/>
          <w:szCs w:val="28"/>
        </w:rPr>
        <w:t> воспитанники подгото</w:t>
      </w:r>
      <w:r>
        <w:rPr>
          <w:color w:val="333333"/>
          <w:sz w:val="28"/>
          <w:szCs w:val="28"/>
        </w:rPr>
        <w:t>вительной к школе группы 6-7лет, родители, педагоги</w:t>
      </w:r>
    </w:p>
    <w:p w:rsidR="00126EDD" w:rsidRPr="00126EDD" w:rsidRDefault="00C242E9" w:rsidP="00232B12">
      <w:pPr>
        <w:pStyle w:val="a4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</w:t>
      </w:r>
      <w:r w:rsidR="00126EDD" w:rsidRPr="00126EDD">
        <w:rPr>
          <w:rStyle w:val="a5"/>
          <w:color w:val="333333"/>
          <w:sz w:val="28"/>
          <w:szCs w:val="28"/>
        </w:rPr>
        <w:t>Срок реализации:</w:t>
      </w:r>
      <w:r w:rsidR="00126EDD" w:rsidRPr="00126EDD">
        <w:rPr>
          <w:color w:val="333333"/>
          <w:sz w:val="28"/>
          <w:szCs w:val="28"/>
        </w:rPr>
        <w:t> октябрь 2024 – май 2025 года.</w:t>
      </w:r>
    </w:p>
    <w:p w:rsidR="00126EDD" w:rsidRPr="00126EDD" w:rsidRDefault="00C242E9" w:rsidP="00232B12">
      <w:pPr>
        <w:pStyle w:val="a4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126EDD" w:rsidRPr="00126EDD">
        <w:rPr>
          <w:b/>
          <w:color w:val="333333"/>
          <w:sz w:val="28"/>
          <w:szCs w:val="28"/>
        </w:rPr>
        <w:t>Актуальность темы: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 Для того чтобы развивать творческое воображение у детей, необходима особая организация изобразительной деятельности. 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изобразительной деятельности. Например: </w:t>
      </w:r>
      <w:proofErr w:type="spellStart"/>
      <w:r w:rsidRPr="00126EDD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6EDD"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, рисование вдвоем </w:t>
      </w:r>
      <w:proofErr w:type="gramStart"/>
      <w:r w:rsidRPr="00126ED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26EDD">
        <w:rPr>
          <w:rFonts w:ascii="Times New Roman" w:eastAsia="Calibri" w:hAnsi="Times New Roman" w:cs="Times New Roman"/>
          <w:sz w:val="28"/>
          <w:szCs w:val="28"/>
        </w:rPr>
        <w:t>длиной</w:t>
      </w:r>
      <w:proofErr w:type="gramEnd"/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полоске бумаги, рисование с секретом в три пары рук, точечный рисунок, поролоновые рисунки, мелками, свечой, разрисовка камешков, метод пальцевой живописи, монотипия, рисование на мокрой бумаге, коллаж и многое другое. </w:t>
      </w:r>
    </w:p>
    <w:p w:rsidR="00232B12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На занятиях с использованием нетрадиционных материалов и техник ребята получают информацию о разнообразии окружающего мира, уточняют свои представления о цвете, форме и размере предметов и их частей, у них развиваются воображение, мышление, речь.</w:t>
      </w:r>
    </w:p>
    <w:p w:rsidR="00126EDD" w:rsidRDefault="00C242E9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6EDD" w:rsidRPr="00126ED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: раскрытие творческого потенциала ребенка, </w:t>
      </w:r>
      <w:r>
        <w:rPr>
          <w:rFonts w:ascii="Times New Roman" w:eastAsia="Calibri" w:hAnsi="Times New Roman" w:cs="Times New Roman"/>
          <w:sz w:val="28"/>
          <w:szCs w:val="28"/>
        </w:rPr>
        <w:t>через использование различных нетрадиционных изобразительных техник</w:t>
      </w:r>
      <w:r w:rsidR="00232B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B12" w:rsidRPr="00126EDD" w:rsidRDefault="00232B12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6E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Задачи: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Обучающие 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- учить </w:t>
      </w:r>
      <w:proofErr w:type="gramStart"/>
      <w:r w:rsidRPr="00126EDD">
        <w:rPr>
          <w:rFonts w:ascii="Times New Roman" w:eastAsia="Calibri" w:hAnsi="Times New Roman" w:cs="Times New Roman"/>
          <w:sz w:val="28"/>
          <w:szCs w:val="28"/>
        </w:rPr>
        <w:t>грамотно</w:t>
      </w:r>
      <w:proofErr w:type="gramEnd"/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пользоваться красками, карандашами, кистями, ножницами, бумагой, клеем и д</w:t>
      </w:r>
      <w:r w:rsidR="00C242E9">
        <w:rPr>
          <w:rFonts w:ascii="Times New Roman" w:eastAsia="Calibri" w:hAnsi="Times New Roman" w:cs="Times New Roman"/>
          <w:sz w:val="28"/>
          <w:szCs w:val="28"/>
        </w:rPr>
        <w:t>ругими нетрадиционными материалами</w:t>
      </w:r>
      <w:r w:rsidRPr="00126E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учить выполнять элементы оформления работ;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учить работать разными материалами, осваивая их изобразительные возможности в рисунках на темы и по воображению.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Развивающие 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развивать способность видеть многообразие цветов и форм в природе в разные времена года;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 ребенка, его фантазию, воображение при самостоятельном изготовлении работ и представлении их на выставках, конкурсах.</w:t>
      </w:r>
    </w:p>
    <w:p w:rsidR="00126EDD" w:rsidRPr="00126EDD" w:rsidRDefault="00115708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Воспитывающие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воспитывать понимание смысла работы художников в различных видах искусства;</w:t>
      </w:r>
    </w:p>
    <w:p w:rsidR="00D63F93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воспитывать чувство колле</w:t>
      </w:r>
      <w:r w:rsidR="00EC6A43">
        <w:rPr>
          <w:rFonts w:ascii="Times New Roman" w:eastAsia="Calibri" w:hAnsi="Times New Roman" w:cs="Times New Roman"/>
          <w:sz w:val="28"/>
          <w:szCs w:val="28"/>
        </w:rPr>
        <w:t>ктивизма, дружбы, сопереживания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6EDD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6EDD">
        <w:rPr>
          <w:rFonts w:ascii="Times New Roman" w:eastAsia="Calibri" w:hAnsi="Times New Roman" w:cs="Times New Roman"/>
          <w:sz w:val="28"/>
          <w:szCs w:val="28"/>
          <w:u w:val="single"/>
        </w:rPr>
        <w:t>Воспитанник будет знать: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 приемы работы с разнообразными материалами;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</w:t>
      </w:r>
      <w:r w:rsidR="00C242E9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232B12">
        <w:rPr>
          <w:rFonts w:ascii="Times New Roman" w:eastAsia="Calibri" w:hAnsi="Times New Roman" w:cs="Times New Roman"/>
          <w:sz w:val="28"/>
          <w:szCs w:val="28"/>
        </w:rPr>
        <w:t>к</w:t>
      </w:r>
      <w:r w:rsidR="00C242E9">
        <w:rPr>
          <w:rFonts w:ascii="Times New Roman" w:eastAsia="Calibri" w:hAnsi="Times New Roman" w:cs="Times New Roman"/>
          <w:sz w:val="28"/>
          <w:szCs w:val="28"/>
        </w:rPr>
        <w:t xml:space="preserve"> преодолеть страх</w:t>
      </w: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перед листом бумаги, красками;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>-</w:t>
      </w:r>
      <w:r w:rsidR="00232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EDD">
        <w:rPr>
          <w:rFonts w:ascii="Times New Roman" w:eastAsia="Calibri" w:hAnsi="Times New Roman" w:cs="Times New Roman"/>
          <w:sz w:val="28"/>
          <w:szCs w:val="28"/>
        </w:rPr>
        <w:t>различные виды нетрадиционных изобразительных техник;</w:t>
      </w:r>
    </w:p>
    <w:p w:rsidR="00126EDD" w:rsidRPr="00126EDD" w:rsidRDefault="00232B12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>цветовой спектр, получение различных цветов и оттенков путем смешивания красок на палитре;</w:t>
      </w:r>
    </w:p>
    <w:p w:rsidR="00C242E9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- правила работы в группе, </w:t>
      </w:r>
      <w:r w:rsidR="00C242E9">
        <w:rPr>
          <w:rFonts w:ascii="Times New Roman" w:eastAsia="Calibri" w:hAnsi="Times New Roman" w:cs="Times New Roman"/>
          <w:sz w:val="28"/>
          <w:szCs w:val="28"/>
        </w:rPr>
        <w:t>сотрудничество с другими детьми.</w:t>
      </w: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6EDD">
        <w:rPr>
          <w:rFonts w:ascii="Times New Roman" w:eastAsia="Calibri" w:hAnsi="Times New Roman" w:cs="Times New Roman"/>
          <w:sz w:val="28"/>
          <w:szCs w:val="28"/>
          <w:u w:val="single"/>
        </w:rPr>
        <w:t>Воспитанник будет уметь:</w:t>
      </w:r>
    </w:p>
    <w:p w:rsidR="00126EDD" w:rsidRPr="00126EDD" w:rsidRDefault="00C242E9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26EDD">
        <w:rPr>
          <w:rFonts w:ascii="Times New Roman" w:eastAsia="Calibri" w:hAnsi="Times New Roman" w:cs="Times New Roman"/>
          <w:sz w:val="28"/>
          <w:szCs w:val="28"/>
        </w:rPr>
        <w:t>слушать и слышать.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EDD" w:rsidRPr="00126EDD" w:rsidRDefault="00C242E9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7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ориентироваться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 в трудных ситуациях; </w:t>
      </w:r>
    </w:p>
    <w:p w:rsidR="0007040A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040A">
        <w:rPr>
          <w:rFonts w:ascii="Times New Roman" w:eastAsia="Calibri" w:hAnsi="Times New Roman" w:cs="Times New Roman"/>
          <w:sz w:val="28"/>
          <w:szCs w:val="28"/>
        </w:rPr>
        <w:t xml:space="preserve">проявлять </w:t>
      </w:r>
      <w:r w:rsidRPr="00126EDD">
        <w:rPr>
          <w:rFonts w:ascii="Times New Roman" w:eastAsia="Calibri" w:hAnsi="Times New Roman" w:cs="Times New Roman"/>
          <w:sz w:val="28"/>
          <w:szCs w:val="28"/>
        </w:rPr>
        <w:t>инициативность;</w:t>
      </w:r>
      <w:r w:rsidRPr="00126EDD">
        <w:rPr>
          <w:rFonts w:ascii="Times New Roman" w:eastAsia="Calibri" w:hAnsi="Times New Roman" w:cs="Times New Roman"/>
          <w:sz w:val="28"/>
          <w:szCs w:val="28"/>
        </w:rPr>
        <w:tab/>
      </w:r>
    </w:p>
    <w:p w:rsidR="00126EDD" w:rsidRPr="00126EDD" w:rsidRDefault="0007040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 передавать цвет, форму и композицию рисунка;</w:t>
      </w:r>
    </w:p>
    <w:p w:rsidR="00126EDD" w:rsidRPr="00126EDD" w:rsidRDefault="0007040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использовать в рисунках </w:t>
      </w:r>
      <w:proofErr w:type="gramStart"/>
      <w:r w:rsidR="00126EDD" w:rsidRPr="00126EDD">
        <w:rPr>
          <w:rFonts w:ascii="Times New Roman" w:eastAsia="Calibri" w:hAnsi="Times New Roman" w:cs="Times New Roman"/>
          <w:sz w:val="28"/>
          <w:szCs w:val="28"/>
        </w:rPr>
        <w:t>различные</w:t>
      </w:r>
      <w:proofErr w:type="gramEnd"/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 н </w:t>
      </w:r>
    </w:p>
    <w:p w:rsidR="0007040A" w:rsidRDefault="0007040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выражать</w:t>
      </w:r>
      <w:r w:rsidR="00126EDD" w:rsidRPr="00126EDD">
        <w:rPr>
          <w:rFonts w:ascii="Times New Roman" w:eastAsia="Calibri" w:hAnsi="Times New Roman" w:cs="Times New Roman"/>
          <w:sz w:val="28"/>
          <w:szCs w:val="28"/>
        </w:rPr>
        <w:t xml:space="preserve"> мысли, чувства, настроение языком изобразительных техник;</w:t>
      </w:r>
    </w:p>
    <w:p w:rsidR="00AB306C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- вносить элементы красоты в предметную среду, природу, свой облик.</w:t>
      </w:r>
    </w:p>
    <w:p w:rsid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ab/>
      </w:r>
    </w:p>
    <w:p w:rsidR="00503C9A" w:rsidRDefault="00503C9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C9A">
        <w:rPr>
          <w:rFonts w:ascii="Times New Roman" w:eastAsia="Calibri" w:hAnsi="Times New Roman" w:cs="Times New Roman"/>
          <w:b/>
          <w:sz w:val="28"/>
          <w:szCs w:val="28"/>
        </w:rPr>
        <w:t>Продукт проекта:</w:t>
      </w:r>
      <w:r w:rsidR="00AB3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306C">
        <w:rPr>
          <w:rFonts w:ascii="Times New Roman" w:eastAsia="Calibri" w:hAnsi="Times New Roman" w:cs="Times New Roman"/>
          <w:sz w:val="28"/>
          <w:szCs w:val="28"/>
        </w:rPr>
        <w:t>выставка работ детей.</w:t>
      </w:r>
    </w:p>
    <w:p w:rsidR="00D63F93" w:rsidRDefault="00D63F93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F93" w:rsidRDefault="00D63F93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F93" w:rsidRDefault="00D63F93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F93" w:rsidRDefault="00D63F93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F93" w:rsidRPr="00D63F93" w:rsidRDefault="00D63F93" w:rsidP="00232B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3F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Алгоритм реализации проекта</w:t>
      </w:r>
    </w:p>
    <w:p w:rsidR="0007040A" w:rsidRDefault="0007040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1598"/>
        <w:gridCol w:w="1896"/>
        <w:gridCol w:w="3368"/>
      </w:tblGrid>
      <w:tr w:rsidR="0007040A" w:rsidRPr="00232B12" w:rsidTr="0007040A">
        <w:tc>
          <w:tcPr>
            <w:tcW w:w="3135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8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96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368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7040A" w:rsidRPr="00232B12" w:rsidTr="00E47E33">
        <w:tc>
          <w:tcPr>
            <w:tcW w:w="9997" w:type="dxa"/>
            <w:gridSpan w:val="4"/>
          </w:tcPr>
          <w:p w:rsidR="0007040A" w:rsidRPr="00232B12" w:rsidRDefault="0007040A" w:rsidP="00232B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этап Предварительный</w:t>
            </w:r>
          </w:p>
        </w:tc>
      </w:tr>
      <w:tr w:rsidR="0007040A" w:rsidRPr="00232B12" w:rsidTr="0007040A">
        <w:tc>
          <w:tcPr>
            <w:tcW w:w="3135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интереса, постановка целей, задач. Проектирование плана реализации проекта.</w:t>
            </w:r>
          </w:p>
        </w:tc>
        <w:tc>
          <w:tcPr>
            <w:tcW w:w="1598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6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r w:rsidR="00D63F93"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, дети, родители</w:t>
            </w:r>
          </w:p>
        </w:tc>
        <w:tc>
          <w:tcPr>
            <w:tcW w:w="3368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перспективного плана; определение участников; определение возможных форм презентации проекта</w:t>
            </w:r>
          </w:p>
        </w:tc>
      </w:tr>
      <w:tr w:rsidR="0007040A" w:rsidRPr="00232B12" w:rsidTr="00186712">
        <w:tc>
          <w:tcPr>
            <w:tcW w:w="9997" w:type="dxa"/>
            <w:gridSpan w:val="4"/>
          </w:tcPr>
          <w:p w:rsidR="0007040A" w:rsidRPr="00232B12" w:rsidRDefault="0007040A" w:rsidP="00232B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Этап Основной</w:t>
            </w:r>
          </w:p>
        </w:tc>
      </w:tr>
      <w:tr w:rsidR="0007040A" w:rsidRPr="00232B12" w:rsidTr="0007040A">
        <w:tc>
          <w:tcPr>
            <w:tcW w:w="3135" w:type="dxa"/>
          </w:tcPr>
          <w:p w:rsidR="0007040A" w:rsidRPr="00232B12" w:rsidRDefault="0007040A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нетрадиционных </w:t>
            </w:r>
            <w:r w:rsidR="00D63F93"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для рисования</w:t>
            </w:r>
          </w:p>
        </w:tc>
        <w:tc>
          <w:tcPr>
            <w:tcW w:w="159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6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дети, воспитатели</w:t>
            </w:r>
          </w:p>
        </w:tc>
        <w:tc>
          <w:tcPr>
            <w:tcW w:w="336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РППС</w:t>
            </w:r>
          </w:p>
        </w:tc>
      </w:tr>
      <w:tr w:rsidR="0007040A" w:rsidRPr="00232B12" w:rsidTr="0007040A">
        <w:tc>
          <w:tcPr>
            <w:tcW w:w="3135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нетрадиционному рисованию</w:t>
            </w:r>
          </w:p>
        </w:tc>
        <w:tc>
          <w:tcPr>
            <w:tcW w:w="159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896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6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</w:t>
            </w:r>
          </w:p>
        </w:tc>
      </w:tr>
      <w:tr w:rsidR="00D63F93" w:rsidRPr="00232B12" w:rsidTr="000D3C94">
        <w:tc>
          <w:tcPr>
            <w:tcW w:w="9997" w:type="dxa"/>
            <w:gridSpan w:val="4"/>
          </w:tcPr>
          <w:p w:rsidR="00D63F93" w:rsidRPr="00232B12" w:rsidRDefault="00D63F93" w:rsidP="00232B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Заключительный</w:t>
            </w:r>
          </w:p>
        </w:tc>
      </w:tr>
      <w:tr w:rsidR="0007040A" w:rsidRPr="00232B12" w:rsidTr="0007040A">
        <w:tc>
          <w:tcPr>
            <w:tcW w:w="3135" w:type="dxa"/>
          </w:tcPr>
          <w:p w:rsidR="00D63F93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 результатов</w:t>
            </w:r>
          </w:p>
        </w:tc>
        <w:tc>
          <w:tcPr>
            <w:tcW w:w="159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6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68" w:type="dxa"/>
          </w:tcPr>
          <w:p w:rsidR="0007040A" w:rsidRPr="00232B12" w:rsidRDefault="00D63F93" w:rsidP="00232B1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1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07040A" w:rsidRPr="00AB306C" w:rsidRDefault="0007040A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ab/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DD" w:rsidRPr="00126EDD" w:rsidRDefault="00126EDD" w:rsidP="00232B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EDD" w:rsidRPr="00126EDD" w:rsidRDefault="00126EDD" w:rsidP="00232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A48" w:rsidRDefault="00E52A48" w:rsidP="00232B12">
      <w:pPr>
        <w:spacing w:line="276" w:lineRule="auto"/>
        <w:jc w:val="both"/>
      </w:pPr>
    </w:p>
    <w:sectPr w:rsidR="00E52A48" w:rsidSect="00D63F93">
      <w:footerReference w:type="default" r:id="rId7"/>
      <w:pgSz w:w="11906" w:h="16838" w:code="9"/>
      <w:pgMar w:top="1134" w:right="849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75" w:rsidRDefault="001A2275" w:rsidP="00115708">
      <w:pPr>
        <w:spacing w:after="0" w:line="240" w:lineRule="auto"/>
      </w:pPr>
      <w:r>
        <w:separator/>
      </w:r>
    </w:p>
  </w:endnote>
  <w:endnote w:type="continuationSeparator" w:id="0">
    <w:p w:rsidR="001A2275" w:rsidRDefault="001A2275" w:rsidP="001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300237"/>
      <w:docPartObj>
        <w:docPartGallery w:val="Page Numbers (Bottom of Page)"/>
        <w:docPartUnique/>
      </w:docPartObj>
    </w:sdtPr>
    <w:sdtEndPr/>
    <w:sdtContent>
      <w:p w:rsidR="00115708" w:rsidRDefault="00115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5A">
          <w:rPr>
            <w:noProof/>
          </w:rPr>
          <w:t>3</w:t>
        </w:r>
        <w:r>
          <w:fldChar w:fldCharType="end"/>
        </w:r>
      </w:p>
    </w:sdtContent>
  </w:sdt>
  <w:p w:rsidR="00115708" w:rsidRDefault="001157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75" w:rsidRDefault="001A2275" w:rsidP="00115708">
      <w:pPr>
        <w:spacing w:after="0" w:line="240" w:lineRule="auto"/>
      </w:pPr>
      <w:r>
        <w:separator/>
      </w:r>
    </w:p>
  </w:footnote>
  <w:footnote w:type="continuationSeparator" w:id="0">
    <w:p w:rsidR="001A2275" w:rsidRDefault="001A2275" w:rsidP="00115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ED"/>
    <w:rsid w:val="0007040A"/>
    <w:rsid w:val="00115708"/>
    <w:rsid w:val="00126EDD"/>
    <w:rsid w:val="001A2275"/>
    <w:rsid w:val="001D70C1"/>
    <w:rsid w:val="00232B12"/>
    <w:rsid w:val="003B096C"/>
    <w:rsid w:val="004B3521"/>
    <w:rsid w:val="00503C9A"/>
    <w:rsid w:val="00887AFF"/>
    <w:rsid w:val="0092137B"/>
    <w:rsid w:val="009D7A1F"/>
    <w:rsid w:val="00AA453D"/>
    <w:rsid w:val="00AB306C"/>
    <w:rsid w:val="00AB64ED"/>
    <w:rsid w:val="00C242E9"/>
    <w:rsid w:val="00C330F9"/>
    <w:rsid w:val="00C768AD"/>
    <w:rsid w:val="00CE1A5B"/>
    <w:rsid w:val="00D630F7"/>
    <w:rsid w:val="00D63F93"/>
    <w:rsid w:val="00DA485A"/>
    <w:rsid w:val="00E12F1F"/>
    <w:rsid w:val="00E52A48"/>
    <w:rsid w:val="00E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6E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1"/>
    <w:next w:val="-5"/>
    <w:uiPriority w:val="60"/>
    <w:rsid w:val="00126EDD"/>
    <w:pPr>
      <w:spacing w:after="0" w:line="240" w:lineRule="auto"/>
    </w:pPr>
    <w:rPr>
      <w:rFonts w:ascii="Times New Roman" w:hAnsi="Times New Roman" w:cs="Times New Roman"/>
      <w:color w:val="31849B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3">
    <w:name w:val="Table Grid"/>
    <w:basedOn w:val="a1"/>
    <w:uiPriority w:val="39"/>
    <w:rsid w:val="0012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semiHidden/>
    <w:unhideWhenUsed/>
    <w:rsid w:val="00126ED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4">
    <w:name w:val="Normal (Web)"/>
    <w:basedOn w:val="a"/>
    <w:uiPriority w:val="99"/>
    <w:unhideWhenUsed/>
    <w:rsid w:val="0012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96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708"/>
  </w:style>
  <w:style w:type="paragraph" w:styleId="aa">
    <w:name w:val="footer"/>
    <w:basedOn w:val="a"/>
    <w:link w:val="ab"/>
    <w:uiPriority w:val="99"/>
    <w:unhideWhenUsed/>
    <w:rsid w:val="0011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6E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1"/>
    <w:next w:val="-5"/>
    <w:uiPriority w:val="60"/>
    <w:rsid w:val="00126EDD"/>
    <w:pPr>
      <w:spacing w:after="0" w:line="240" w:lineRule="auto"/>
    </w:pPr>
    <w:rPr>
      <w:rFonts w:ascii="Times New Roman" w:hAnsi="Times New Roman" w:cs="Times New Roman"/>
      <w:color w:val="31849B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3">
    <w:name w:val="Table Grid"/>
    <w:basedOn w:val="a1"/>
    <w:uiPriority w:val="39"/>
    <w:rsid w:val="0012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semiHidden/>
    <w:unhideWhenUsed/>
    <w:rsid w:val="00126ED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4">
    <w:name w:val="Normal (Web)"/>
    <w:basedOn w:val="a"/>
    <w:uiPriority w:val="99"/>
    <w:unhideWhenUsed/>
    <w:rsid w:val="0012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96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708"/>
  </w:style>
  <w:style w:type="paragraph" w:styleId="aa">
    <w:name w:val="footer"/>
    <w:basedOn w:val="a"/>
    <w:link w:val="ab"/>
    <w:uiPriority w:val="99"/>
    <w:unhideWhenUsed/>
    <w:rsid w:val="0011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Аврора</cp:lastModifiedBy>
  <cp:revision>19</cp:revision>
  <cp:lastPrinted>2024-10-15T03:26:00Z</cp:lastPrinted>
  <dcterms:created xsi:type="dcterms:W3CDTF">2024-10-02T03:05:00Z</dcterms:created>
  <dcterms:modified xsi:type="dcterms:W3CDTF">2024-10-15T03:26:00Z</dcterms:modified>
</cp:coreProperties>
</file>